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81" w:rsidRPr="00884DD2" w:rsidRDefault="00884DD2" w:rsidP="00884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D2">
        <w:rPr>
          <w:rFonts w:ascii="Times New Roman" w:hAnsi="Times New Roman" w:cs="Times New Roman"/>
          <w:b/>
          <w:sz w:val="24"/>
          <w:szCs w:val="24"/>
        </w:rPr>
        <w:t>Индивидуальная карта карьерного роста педагога, включенного в резерв</w:t>
      </w:r>
    </w:p>
    <w:tbl>
      <w:tblPr>
        <w:tblStyle w:val="a3"/>
        <w:tblW w:w="0" w:type="auto"/>
        <w:tblLook w:val="04A0"/>
      </w:tblPr>
      <w:tblGrid>
        <w:gridCol w:w="1435"/>
        <w:gridCol w:w="1450"/>
        <w:gridCol w:w="2444"/>
        <w:gridCol w:w="1481"/>
        <w:gridCol w:w="838"/>
        <w:gridCol w:w="1871"/>
        <w:gridCol w:w="3442"/>
        <w:gridCol w:w="2653"/>
      </w:tblGrid>
      <w:tr w:rsidR="00884DD2" w:rsidRPr="00884DD2" w:rsidTr="00884DD2">
        <w:tc>
          <w:tcPr>
            <w:tcW w:w="1434" w:type="dxa"/>
            <w:vMerge w:val="restart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D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82" w:type="dxa"/>
            <w:vMerge w:val="restart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D2">
              <w:rPr>
                <w:rFonts w:ascii="Times New Roman" w:hAnsi="Times New Roman" w:cs="Times New Roman"/>
                <w:sz w:val="24"/>
                <w:szCs w:val="24"/>
              </w:rPr>
              <w:t>Должность в резерве</w:t>
            </w:r>
          </w:p>
        </w:tc>
        <w:tc>
          <w:tcPr>
            <w:tcW w:w="2444" w:type="dxa"/>
            <w:vMerge w:val="restart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D2">
              <w:rPr>
                <w:rFonts w:ascii="Times New Roman" w:hAnsi="Times New Roman" w:cs="Times New Roman"/>
                <w:sz w:val="24"/>
                <w:szCs w:val="24"/>
              </w:rPr>
              <w:t>Самообразовательная траектория развития</w:t>
            </w:r>
          </w:p>
        </w:tc>
        <w:tc>
          <w:tcPr>
            <w:tcW w:w="10028" w:type="dxa"/>
            <w:gridSpan w:val="5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D2">
              <w:rPr>
                <w:rFonts w:ascii="Times New Roman" w:hAnsi="Times New Roman" w:cs="Times New Roman"/>
                <w:sz w:val="24"/>
                <w:szCs w:val="24"/>
              </w:rPr>
              <w:t>Основания для зачисления в резерв</w:t>
            </w:r>
          </w:p>
        </w:tc>
      </w:tr>
      <w:tr w:rsidR="00884DD2" w:rsidRPr="00884DD2" w:rsidTr="00884DD2">
        <w:tc>
          <w:tcPr>
            <w:tcW w:w="1434" w:type="dxa"/>
            <w:vMerge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4DD2">
              <w:rPr>
                <w:rFonts w:ascii="Times New Roman" w:hAnsi="Times New Roman" w:cs="Times New Roman"/>
                <w:sz w:val="20"/>
                <w:szCs w:val="24"/>
              </w:rPr>
              <w:t xml:space="preserve">Образование </w:t>
            </w:r>
          </w:p>
        </w:tc>
        <w:tc>
          <w:tcPr>
            <w:tcW w:w="896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4DD2">
              <w:rPr>
                <w:rFonts w:ascii="Times New Roman" w:hAnsi="Times New Roman" w:cs="Times New Roman"/>
                <w:sz w:val="20"/>
                <w:szCs w:val="24"/>
              </w:rPr>
              <w:t xml:space="preserve">Стаж </w:t>
            </w:r>
          </w:p>
        </w:tc>
        <w:tc>
          <w:tcPr>
            <w:tcW w:w="850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84DD2">
              <w:rPr>
                <w:rFonts w:ascii="Times New Roman" w:hAnsi="Times New Roman" w:cs="Times New Roman"/>
                <w:sz w:val="20"/>
                <w:szCs w:val="24"/>
              </w:rPr>
              <w:t>Квалификационная категория</w:t>
            </w:r>
          </w:p>
        </w:tc>
        <w:tc>
          <w:tcPr>
            <w:tcW w:w="3931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D2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диагностических исследований</w:t>
            </w:r>
          </w:p>
        </w:tc>
        <w:tc>
          <w:tcPr>
            <w:tcW w:w="2815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D2"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активность</w:t>
            </w:r>
          </w:p>
        </w:tc>
      </w:tr>
      <w:tr w:rsidR="00884DD2" w:rsidRPr="00884DD2" w:rsidTr="00884DD2">
        <w:tc>
          <w:tcPr>
            <w:tcW w:w="1434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6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884DD2" w:rsidRPr="00884DD2" w:rsidRDefault="00884DD2" w:rsidP="008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DD2" w:rsidRPr="00884DD2" w:rsidRDefault="00884DD2" w:rsidP="00884D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84DD2" w:rsidRPr="00884DD2" w:rsidSect="00884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4DD2"/>
    <w:rsid w:val="00582EA8"/>
    <w:rsid w:val="00884DD2"/>
    <w:rsid w:val="00B9312B"/>
    <w:rsid w:val="00CF3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Директор</cp:lastModifiedBy>
  <cp:revision>2</cp:revision>
  <dcterms:created xsi:type="dcterms:W3CDTF">2022-04-06T08:21:00Z</dcterms:created>
  <dcterms:modified xsi:type="dcterms:W3CDTF">2023-05-16T04:40:00Z</dcterms:modified>
</cp:coreProperties>
</file>